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4387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4" w14:textId="7991F567" w:rsidR="00A43872" w:rsidRPr="00490732" w:rsidRDefault="00A43872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</w:tc>
      </w:tr>
      <w:tr w:rsidR="00A43872" w:rsidRPr="003D114E" w14:paraId="0E1D7128" w14:textId="77777777" w:rsidTr="00A4387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00D23E25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00B20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3C9A947C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326CF461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>gespecialiseerd Rolstoel Advies Team</w:t>
            </w:r>
          </w:p>
          <w:p w14:paraId="49743A58" w14:textId="5ACFEBED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Pr="00D23E25">
              <w:rPr>
                <w:b/>
              </w:rPr>
              <w:t>rolstoel 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371A4F" w:rsidRPr="00D23E25">
              <w:rPr>
                <w:b/>
              </w:rPr>
              <w:t>Rolstoel Advies Team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</w:t>
            </w:r>
            <w:proofErr w:type="spellStart"/>
            <w:r w:rsidR="007C671D">
              <w:t>zorgkas</w:t>
            </w:r>
            <w:proofErr w:type="spellEnd"/>
            <w:r w:rsidR="007C671D">
              <w:t xml:space="preserve">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258FA6F7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40B13">
              <w:rPr>
                <w:rFonts w:cs="Calibri"/>
              </w:rPr>
              <w:t xml:space="preserve">dentificatie van de persoon 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6C505450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 xml:space="preserve">de gegevens in van de persoon waarvoor het medisch voorschrift wordt opgemaakt  </w:t>
            </w:r>
          </w:p>
        </w:tc>
      </w:tr>
      <w:tr w:rsidR="00E40B13" w:rsidRPr="003D114E" w14:paraId="692790B5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Start w:id="0" w:name="_GoBack"/>
            <w:bookmarkEnd w:id="0"/>
          </w:p>
        </w:tc>
      </w:tr>
      <w:tr w:rsidR="00E40B13" w:rsidRPr="003D114E" w14:paraId="3939BB04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A56F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A56FE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3D7A0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A6114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ADF2F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0DA47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A538" w14:textId="77777777" w:rsidR="00E40B13" w:rsidRPr="003D114E" w:rsidRDefault="00E40B13" w:rsidP="00A56FE8"/>
        </w:tc>
      </w:tr>
    </w:tbl>
    <w:p w14:paraId="2C774CF6" w14:textId="0E2BF71A" w:rsidR="00A56FE8" w:rsidRDefault="00A56FE8" w:rsidP="00FC52F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23E25" w:rsidRPr="00BF4F6F" w14:paraId="63FFC65E" w14:textId="77777777" w:rsidTr="00B1699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B16993">
            <w:pPr>
              <w:jc w:val="right"/>
            </w:pPr>
          </w:p>
        </w:tc>
      </w:tr>
      <w:tr w:rsidR="00D23E25" w:rsidRPr="00BF4F6F" w14:paraId="1818176D" w14:textId="77777777" w:rsidTr="00B1699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B16993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1089E731" w:rsidR="00D23E25" w:rsidRDefault="00D23E25" w:rsidP="00B16993">
            <w:pPr>
              <w:ind w:left="29"/>
              <w:rPr>
                <w:i/>
              </w:rPr>
            </w:pPr>
            <w:r>
              <w:rPr>
                <w:b/>
              </w:rPr>
              <w:t>Lijdt de gebruiker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proofErr w:type="spellStart"/>
            <w:r w:rsidRPr="007E6589">
              <w:rPr>
                <w:i/>
              </w:rPr>
              <w:t>amyotrofe</w:t>
            </w:r>
            <w:proofErr w:type="spellEnd"/>
            <w:r w:rsidRPr="007E6589">
              <w:rPr>
                <w:i/>
              </w:rPr>
              <w:t xml:space="preserve">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B16993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B16993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B16993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B16993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0137EE32" w:rsidR="00D23E25" w:rsidRPr="00BF4F6F" w:rsidRDefault="00663B93" w:rsidP="00B16993">
                  <w:r>
                    <w:t>j</w:t>
                  </w:r>
                  <w:r w:rsidR="00D23E25" w:rsidRPr="00BF4F6F">
                    <w:t>a</w:t>
                  </w:r>
                  <w:r>
                    <w:t>:</w:t>
                  </w:r>
                  <w:r w:rsidR="00D23E25">
                    <w:t xml:space="preserve"> Ga naar vraag 3b</w:t>
                  </w:r>
                </w:p>
              </w:tc>
            </w:tr>
            <w:tr w:rsidR="00D23E25" w:rsidRPr="00BF4F6F" w14:paraId="17952F9E" w14:textId="77777777" w:rsidTr="00B16993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B16993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B16993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14E6805E" w:rsidR="00D23E25" w:rsidRPr="00BF4F6F" w:rsidRDefault="00663B93" w:rsidP="00B16993">
                  <w:r>
                    <w:t>n</w:t>
                  </w:r>
                  <w:r w:rsidR="00D23E25" w:rsidRPr="00BF4F6F">
                    <w:t>ee</w:t>
                  </w:r>
                  <w:r>
                    <w:t>:</w:t>
                  </w:r>
                  <w:r w:rsidR="00D23E25">
                    <w:t xml:space="preserve"> Ga naar vraag 3a</w:t>
                  </w:r>
                </w:p>
              </w:tc>
            </w:tr>
          </w:tbl>
          <w:p w14:paraId="51507EAA" w14:textId="77777777" w:rsidR="00D23E25" w:rsidRPr="00BF4F6F" w:rsidRDefault="00D23E25" w:rsidP="00B16993">
            <w:pPr>
              <w:ind w:left="29"/>
              <w:rPr>
                <w:b/>
              </w:rPr>
            </w:pPr>
          </w:p>
        </w:tc>
      </w:tr>
    </w:tbl>
    <w:p w14:paraId="47B353EC" w14:textId="77777777" w:rsidR="00D23E25" w:rsidRDefault="00D23E25" w:rsidP="00FC52F2"/>
    <w:p w14:paraId="343A2B79" w14:textId="77777777" w:rsidR="00A56FE8" w:rsidRDefault="00A56FE8">
      <w:r>
        <w:br w:type="page"/>
      </w:r>
    </w:p>
    <w:p w14:paraId="5C2AD435" w14:textId="77777777" w:rsidR="00E40B13" w:rsidRPr="003D114E" w:rsidRDefault="00E40B13" w:rsidP="00FC52F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0086636D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</w:tbl>
    <w:p w14:paraId="0E016897" w14:textId="55020672" w:rsidR="002F2A5D" w:rsidRPr="002F2A5D" w:rsidRDefault="002F2A5D" w:rsidP="002F2A5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F2A5D" w:rsidRPr="002F2A5D" w14:paraId="56B9D58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</w:tbl>
    <w:p w14:paraId="01E39649" w14:textId="7884A235" w:rsidR="002F2A5D" w:rsidRPr="003D114E" w:rsidRDefault="002F2A5D" w:rsidP="003E376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E3767" w:rsidRPr="003D114E" w14:paraId="31ED0FA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3D5BD8DB" w:rsidR="003E3767" w:rsidRPr="003D114E" w:rsidRDefault="00D23E2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3a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p w14:paraId="3CF98E7E" w14:textId="6566B496" w:rsidR="006B090C" w:rsidRDefault="006B090C" w:rsidP="0086636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In te vullen door elke behandelende arts.</w:t>
            </w:r>
          </w:p>
          <w:p w14:paraId="2EB9B7D9" w14:textId="77777777" w:rsidR="00EA77A4" w:rsidRPr="00030FFA" w:rsidRDefault="00EA77A4" w:rsidP="0086636D">
            <w:pPr>
              <w:pStyle w:val="Vraag"/>
              <w:rPr>
                <w:b w:val="0"/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3E3767"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3207A501" w:rsidR="003E3767" w:rsidRPr="003D114E" w:rsidRDefault="00BF4F6F" w:rsidP="003E3767">
                  <w:r>
                    <w:t>Manuele rolstoel</w:t>
                  </w:r>
                  <w:r w:rsidR="006B090C">
                    <w:t xml:space="preserve"> (voor een</w:t>
                  </w:r>
                  <w:r w:rsidR="003034F0">
                    <w:t xml:space="preserve"> manuele</w:t>
                  </w:r>
                  <w:r w:rsidR="006B090C">
                    <w:t xml:space="preserve"> actief rolstoel enkel bij hernieuwing)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64BD7A2B" w:rsidR="003E3767" w:rsidRPr="003D114E" w:rsidRDefault="00BF4F6F" w:rsidP="003E3767">
                  <w:r>
                    <w:t>Elektronische rolstoel</w:t>
                  </w:r>
                  <w:r w:rsidR="006B090C">
                    <w:t xml:space="preserve"> (enkel bij hernieuwing)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1359BEB2" w:rsidR="003E3767" w:rsidRPr="003D114E" w:rsidRDefault="00BF4F6F" w:rsidP="003E3767">
                  <w:r>
                    <w:t>Elektronische scooter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2E993692" w:rsidR="003E3767" w:rsidRPr="003D114E" w:rsidRDefault="00700CA3" w:rsidP="003E3767">
                  <w:r>
                    <w:t>Drie-of vierwielfiets</w:t>
                  </w:r>
                  <w:r w:rsidR="006B090C">
                    <w:t xml:space="preserve"> (voor een zitdriewielfiets enkel bij hernieuwing)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06258107" w:rsidR="003E3767" w:rsidRPr="003D114E" w:rsidRDefault="00BF4F6F" w:rsidP="003E3767">
                  <w:r>
                    <w:t>Rolstoel onderstel voor zitschaal</w:t>
                  </w:r>
                  <w:r w:rsidR="00700CA3">
                    <w:t xml:space="preserve"> of modulair aanpasbaar zitsysteem </w:t>
                  </w:r>
                  <w:r w:rsidR="006B090C">
                    <w:t>(enkel bij hernieuwing)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64F4BE4D" w:rsidR="00D23E25" w:rsidRDefault="006B090C" w:rsidP="00D23E25">
                  <w:proofErr w:type="spellStart"/>
                  <w:r>
                    <w:t>Stasysteem</w:t>
                  </w:r>
                  <w:proofErr w:type="spellEnd"/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F63754"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4CB2B9C3" w:rsidR="00F63754" w:rsidRDefault="00F63754" w:rsidP="00F63754">
                  <w:r>
                    <w:t xml:space="preserve">Aanpassing van een bestaand mobiliteitshulpmiddel: </w:t>
                  </w:r>
                  <w:r w:rsidRPr="00F63754">
                    <w:rPr>
                      <w:i/>
                    </w:rPr>
                    <w:t>Motivee</w:t>
                  </w:r>
                  <w:r>
                    <w:t>r:</w:t>
                  </w:r>
                  <w:r w:rsidRPr="003D114E">
                    <w:t xml:space="preserve"> </w:t>
                  </w:r>
                  <w:r w:rsidRPr="003D114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  <w:tr w:rsidR="00F63754" w:rsidRPr="003D114E" w14:paraId="0DEDBB2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721BFD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A891B3" w14:textId="77777777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EA633B" w14:textId="5DE3EF39" w:rsidR="00F63754" w:rsidRPr="003D114E" w:rsidRDefault="00F63754" w:rsidP="00F63754">
                  <w:r>
                    <w:t xml:space="preserve">Andere: </w:t>
                  </w:r>
                  <w:r w:rsidRPr="00F63754">
                    <w:rPr>
                      <w:i/>
                    </w:rPr>
                    <w:t>Specificeer:</w:t>
                  </w:r>
                  <w:r>
                    <w:t xml:space="preserve"> </w:t>
                  </w:r>
                  <w:r w:rsidRPr="003D114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114E">
                    <w:instrText xml:space="preserve"> FORMTEXT </w:instrText>
                  </w:r>
                  <w:r w:rsidRPr="003D114E">
                    <w:fldChar w:fldCharType="separate"/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rPr>
                      <w:noProof/>
                    </w:rPr>
                    <w:t> </w:t>
                  </w:r>
                  <w:r w:rsidRPr="003D114E">
                    <w:fldChar w:fldCharType="end"/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</w:tbl>
    <w:p w14:paraId="2390D4C8" w14:textId="44BAF2CF" w:rsidR="00B51DB4" w:rsidRDefault="00B51DB4" w:rsidP="00BF4F6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B090C" w:rsidRPr="003D114E" w14:paraId="7C31A3D9" w14:textId="77777777" w:rsidTr="00030FF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3609" w14:textId="77777777" w:rsidR="006B090C" w:rsidRPr="004D213B" w:rsidRDefault="006B090C" w:rsidP="00030FFA">
            <w:pPr>
              <w:pStyle w:val="leeg"/>
            </w:pPr>
          </w:p>
        </w:tc>
      </w:tr>
      <w:tr w:rsidR="006B090C" w:rsidRPr="003D114E" w14:paraId="510A3F13" w14:textId="77777777" w:rsidTr="00030FF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BEF6" w14:textId="6965C047" w:rsidR="006B090C" w:rsidRPr="003D114E" w:rsidRDefault="00D23E25" w:rsidP="00030FF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3b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920D" w14:textId="30FFEE0C" w:rsidR="006B090C" w:rsidRDefault="006B090C" w:rsidP="00030FFA">
            <w:pPr>
              <w:pStyle w:val="Vraag"/>
            </w:pPr>
            <w:r>
              <w:t xml:space="preserve">Welk mobiliteitshulpmiddel heeft de gebruiker </w:t>
            </w:r>
            <w:r w:rsidRPr="006B090C">
              <w:t xml:space="preserve">met een snel degeneratieve aandoening </w:t>
            </w:r>
            <w:r>
              <w:t>nodig?</w:t>
            </w:r>
          </w:p>
          <w:p w14:paraId="07562260" w14:textId="02A8ADA8" w:rsidR="00EA77A4" w:rsidRPr="00165929" w:rsidRDefault="006B090C" w:rsidP="00030FFA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Enkel in te vullen door een neuroloog of de arts van het</w:t>
            </w:r>
            <w:r w:rsidR="00D23E25">
              <w:rPr>
                <w:b w:val="0"/>
                <w:i/>
              </w:rPr>
              <w:t xml:space="preserve"> gespecialiseerd</w:t>
            </w:r>
            <w:r>
              <w:rPr>
                <w:b w:val="0"/>
                <w:i/>
              </w:rPr>
              <w:t xml:space="preserve"> R</w:t>
            </w:r>
            <w:r w:rsidR="00D23E25">
              <w:rPr>
                <w:b w:val="0"/>
                <w:i/>
              </w:rPr>
              <w:t>olstoel</w:t>
            </w:r>
            <w:r>
              <w:rPr>
                <w:b w:val="0"/>
                <w:i/>
              </w:rPr>
              <w:t xml:space="preserve"> Advies Team</w:t>
            </w:r>
            <w:r w:rsidR="00D23E25">
              <w:rPr>
                <w:b w:val="0"/>
                <w:i/>
              </w:rPr>
              <w:br/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6B090C" w:rsidRPr="003D114E" w14:paraId="5C708D23" w14:textId="77777777" w:rsidTr="00030FF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0A67B5" w14:textId="77777777" w:rsidR="006B090C" w:rsidRPr="00463023" w:rsidRDefault="006B090C" w:rsidP="00030FFA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394053" w14:textId="77777777" w:rsidR="006B090C" w:rsidRPr="001D4C9A" w:rsidRDefault="006B090C" w:rsidP="00030FFA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662B93" w14:textId="20DCD68A" w:rsidR="006B090C" w:rsidRDefault="006B090C" w:rsidP="00030FFA">
                  <w:r>
                    <w:t>Manuele rolstoel</w:t>
                  </w:r>
                  <w:r w:rsidRPr="001F67B7">
                    <w:rPr>
                      <w:i/>
                    </w:rPr>
                    <w:t>, specificeer</w:t>
                  </w:r>
                  <w:r>
                    <w:t xml:space="preserve">: </w:t>
                  </w:r>
                  <w:r w:rsidR="003034F0">
                    <w:t>standaard manuele rolstoel, modulaire manuele rolstoel, actief rolstoel of verzorgingsrolstoel</w:t>
                  </w:r>
                  <w:r w:rsidR="001F67B7">
                    <w:t xml:space="preserve">: </w:t>
                  </w:r>
                  <w:r w:rsidR="001F67B7" w:rsidRPr="003D114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1F67B7" w:rsidRPr="003D114E">
                    <w:instrText xml:space="preserve"> FORMTEXT </w:instrText>
                  </w:r>
                  <w:r w:rsidR="001F67B7" w:rsidRPr="003D114E">
                    <w:fldChar w:fldCharType="separate"/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rPr>
                      <w:noProof/>
                    </w:rPr>
                    <w:t> </w:t>
                  </w:r>
                  <w:r w:rsidR="001F67B7" w:rsidRPr="003D114E">
                    <w:fldChar w:fldCharType="end"/>
                  </w:r>
                </w:p>
                <w:p w14:paraId="4965AB7C" w14:textId="65DB15B6" w:rsidR="006B090C" w:rsidRPr="003D114E" w:rsidRDefault="006B090C" w:rsidP="00030FFA"/>
              </w:tc>
            </w:tr>
          </w:tbl>
          <w:p w14:paraId="595C9D45" w14:textId="77777777" w:rsidR="006B090C" w:rsidRPr="00FF630A" w:rsidRDefault="006B090C" w:rsidP="00030FFA">
            <w:pPr>
              <w:pStyle w:val="Vraag"/>
              <w:ind w:left="0"/>
            </w:pPr>
          </w:p>
        </w:tc>
      </w:tr>
      <w:tr w:rsidR="00BF4F6F" w:rsidRPr="00BF4F6F" w14:paraId="7DC6CBD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77777777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F8E1" w14:textId="44ED19AC" w:rsidR="00BF4F6F" w:rsidRDefault="00BF4F6F" w:rsidP="0040102F">
            <w:pPr>
              <w:ind w:left="29"/>
              <w:rPr>
                <w:b/>
              </w:rPr>
            </w:pPr>
            <w:r>
              <w:rPr>
                <w:b/>
              </w:rPr>
              <w:t>Betreft het een eerste aanvraag voor een mobiliteitshulpmiddel?</w:t>
            </w:r>
          </w:p>
          <w:p w14:paraId="4E74A3D8" w14:textId="77777777" w:rsidR="0040102F" w:rsidRPr="0040102F" w:rsidRDefault="0040102F" w:rsidP="0040102F">
            <w:pPr>
              <w:ind w:left="29"/>
              <w:rPr>
                <w:b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570D1BA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497486" w14:textId="77777777" w:rsidR="00BF4F6F" w:rsidRPr="00BF4F6F" w:rsidRDefault="00BF4F6F" w:rsidP="00BF4F6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84001" w14:textId="77777777" w:rsidR="00BF4F6F" w:rsidRPr="00BF4F6F" w:rsidRDefault="00BF4F6F" w:rsidP="00BF4F6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C1BA3" w14:textId="1A1BC2FF" w:rsidR="00BF4F6F" w:rsidRPr="00BF4F6F" w:rsidRDefault="00A73B19" w:rsidP="00BF4F6F">
                  <w:r>
                    <w:t>j</w:t>
                  </w:r>
                  <w:r w:rsidR="00BF4F6F" w:rsidRPr="00BF4F6F">
                    <w:t>a</w:t>
                  </w:r>
                </w:p>
              </w:tc>
            </w:tr>
            <w:tr w:rsidR="00BF4F6F" w:rsidRPr="00BF4F6F" w14:paraId="7FC20AC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EB7F0F" w14:textId="77777777" w:rsidR="00BF4F6F" w:rsidRPr="00BF4F6F" w:rsidRDefault="00BF4F6F" w:rsidP="00BF4F6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7639AA" w14:textId="77777777" w:rsidR="00BF4F6F" w:rsidRPr="00BF4F6F" w:rsidRDefault="00BF4F6F" w:rsidP="00BF4F6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4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8F1916" w14:textId="2BAA8DA9" w:rsidR="00BF4F6F" w:rsidRPr="00BF4F6F" w:rsidRDefault="00A73B19" w:rsidP="00BF4F6F">
                  <w:r>
                    <w:t>n</w:t>
                  </w:r>
                  <w:r w:rsidR="00BF4F6F" w:rsidRPr="00BF4F6F">
                    <w:t>ee</w:t>
                  </w: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8C3BC5" w:rsidRPr="00BF4F6F" w14:paraId="44ABE398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A612" w14:textId="77777777" w:rsidR="008C3BC5" w:rsidRPr="00BF4F6F" w:rsidRDefault="008C3BC5" w:rsidP="009350DB">
            <w:pPr>
              <w:jc w:val="right"/>
            </w:pPr>
          </w:p>
        </w:tc>
      </w:tr>
      <w:tr w:rsidR="00BF4F6F" w:rsidRPr="00BF4F6F" w14:paraId="2560C00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77777777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EEAB" w14:textId="6C0795C8" w:rsidR="00BF4F6F" w:rsidRDefault="00BF4F6F" w:rsidP="0086636D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</w:t>
            </w:r>
            <w:r w:rsidR="004A1661">
              <w:rPr>
                <w:b/>
              </w:rPr>
              <w:t xml:space="preserve"> </w:t>
            </w:r>
            <w:r w:rsidR="009912AD">
              <w:rPr>
                <w:b/>
              </w:rPr>
              <w:t>?</w:t>
            </w:r>
            <w:r w:rsidR="00A73B19">
              <w:rPr>
                <w:b/>
              </w:rPr>
              <w:t xml:space="preserve"> </w:t>
            </w:r>
          </w:p>
          <w:p w14:paraId="195DF103" w14:textId="77777777" w:rsidR="00BF4F6F" w:rsidRPr="00BF4F6F" w:rsidRDefault="00BF4F6F" w:rsidP="0086636D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77777777" w:rsidR="00BF4F6F" w:rsidRPr="00BF4F6F" w:rsidRDefault="00BF4F6F" w:rsidP="0086636D">
                  <w:r w:rsidRPr="00BF4F6F">
                    <w:t>ja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04C11CD4" w:rsidR="00BF4F6F" w:rsidRPr="00BF4F6F" w:rsidRDefault="00A73B19" w:rsidP="0086636D">
                  <w:r>
                    <w:t>n</w:t>
                  </w:r>
                  <w:r w:rsidR="00BF4F6F" w:rsidRPr="00BF4F6F">
                    <w:t>ee</w:t>
                  </w:r>
                  <w:r>
                    <w:t>, het gebruik zal slechts tijdelijk zijn</w:t>
                  </w:r>
                  <w:r w:rsidR="004A1661">
                    <w:t xml:space="preserve"> of korter dan de hernieuwingstermijn van het mobiliteitshulpmiddel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</w:tbl>
    <w:p w14:paraId="57BC4F9D" w14:textId="77777777" w:rsidR="00EA77A4" w:rsidRPr="00BF4F6F" w:rsidRDefault="00EA77A4" w:rsidP="002F2A5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F2A5D" w:rsidRPr="00BF4F6F" w14:paraId="7D22879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F08C" w14:textId="45167489" w:rsidR="002F2A5D" w:rsidRDefault="002F2A5D" w:rsidP="0086636D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gevraagde mobiliteitshulpmiddel?</w:t>
            </w:r>
          </w:p>
          <w:p w14:paraId="09818576" w14:textId="239EB09E" w:rsidR="002F2A5D" w:rsidRDefault="002F2A5D" w:rsidP="0086636D">
            <w:pPr>
              <w:ind w:left="29"/>
              <w:rPr>
                <w:b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1C842118" w:rsidR="002F2A5D" w:rsidRPr="003D114E" w:rsidRDefault="004A1661" w:rsidP="002F2A5D">
                  <w:r>
                    <w:t>Occasioneel gebruik</w:t>
                  </w:r>
                  <w:r w:rsidR="002F2A5D">
                    <w:t xml:space="preserve"> 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2F2A5D"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1D62E4D4" w:rsidR="002F2A5D" w:rsidRPr="003D114E" w:rsidRDefault="002F2A5D" w:rsidP="002F2A5D">
                  <w:r>
                    <w:t xml:space="preserve">Permanent gebruik/volledig rolstoel gebonden 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6D320399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FCAC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377D613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77777777" w:rsidR="002F2A5D" w:rsidRPr="002F2A5D" w:rsidRDefault="002F2A5D" w:rsidP="002F2A5D">
            <w:pPr>
              <w:jc w:val="right"/>
            </w:pPr>
            <w:bookmarkStart w:id="3" w:name="_Hlk505341059"/>
          </w:p>
        </w:tc>
      </w:tr>
      <w:tr w:rsidR="002F2A5D" w:rsidRPr="002F2A5D" w14:paraId="2C3027BA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59A8" w14:textId="7B6F90DB" w:rsidR="002F2A5D" w:rsidRDefault="002F2A5D" w:rsidP="002F2A5D">
            <w:pPr>
              <w:ind w:left="29"/>
              <w:rPr>
                <w:b/>
              </w:rPr>
            </w:pPr>
            <w:r>
              <w:rPr>
                <w:b/>
              </w:rPr>
              <w:t>Zijn de beperkingen het gevolg van een ongeval?</w:t>
            </w:r>
          </w:p>
          <w:p w14:paraId="03E16222" w14:textId="77777777" w:rsidR="002F2A5D" w:rsidRPr="002F2A5D" w:rsidRDefault="002F2A5D" w:rsidP="002F2A5D"/>
          <w:tbl>
            <w:tblPr>
              <w:tblW w:w="31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  <w:gridCol w:w="7120"/>
              <w:gridCol w:w="7120"/>
              <w:gridCol w:w="7120"/>
            </w:tblGrid>
            <w:tr w:rsidR="00FD1189" w:rsidRPr="002F2A5D" w14:paraId="1DE4AE0D" w14:textId="2639C097" w:rsidTr="00FD118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7E5C02" w14:textId="77777777" w:rsidR="00FD1189" w:rsidRPr="002F2A5D" w:rsidRDefault="00FD1189" w:rsidP="002F2A5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9CB8A2" w14:textId="77777777" w:rsidR="00FD1189" w:rsidRPr="002F2A5D" w:rsidRDefault="00FD1189" w:rsidP="002F2A5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63D4B9" w14:textId="77777777" w:rsidR="00FD1189" w:rsidRPr="002F2A5D" w:rsidRDefault="00FD1189" w:rsidP="002F2A5D">
                  <w:r w:rsidRPr="002F2A5D">
                    <w:t>ja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2352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B8B0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FEBF" w14:textId="77777777" w:rsidR="00FD1189" w:rsidRPr="002F2A5D" w:rsidRDefault="00FD1189" w:rsidP="002F2A5D"/>
              </w:tc>
            </w:tr>
            <w:tr w:rsidR="00FD1189" w:rsidRPr="002F2A5D" w14:paraId="01B45A30" w14:textId="4D4D790F" w:rsidTr="00FD118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F5F17A" w14:textId="77777777" w:rsidR="00FD1189" w:rsidRPr="002F2A5D" w:rsidRDefault="00FD1189" w:rsidP="002F2A5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3DBD79" w14:textId="77777777" w:rsidR="00FD1189" w:rsidRPr="002F2A5D" w:rsidRDefault="00FD1189" w:rsidP="002F2A5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9A90DD" w14:textId="77777777" w:rsidR="00FD1189" w:rsidRPr="002F2A5D" w:rsidRDefault="00FD1189" w:rsidP="002F2A5D">
                  <w:r w:rsidRPr="002F2A5D">
                    <w:t>nee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134F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395E3" w14:textId="77777777" w:rsidR="00FD1189" w:rsidRPr="002F2A5D" w:rsidRDefault="00FD1189" w:rsidP="002F2A5D"/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1DA7" w14:textId="77777777" w:rsidR="00FD1189" w:rsidRPr="002F2A5D" w:rsidRDefault="00FD1189" w:rsidP="002F2A5D"/>
              </w:tc>
            </w:tr>
          </w:tbl>
          <w:p w14:paraId="0F2C2911" w14:textId="1D07F099" w:rsidR="002F2A5D" w:rsidRPr="002F2A5D" w:rsidRDefault="002F2A5D" w:rsidP="002F2A5D">
            <w:pPr>
              <w:rPr>
                <w:b/>
              </w:rPr>
            </w:pPr>
          </w:p>
        </w:tc>
      </w:tr>
      <w:bookmarkEnd w:id="3"/>
      <w:tr w:rsidR="00700CA3" w:rsidRPr="00BF4F6F" w14:paraId="48E4F165" w14:textId="77777777" w:rsidTr="0040102F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77777777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0040102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5604B6A5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>een beroep gedaan op revalidatie in een revalidatieziekenhuis of een revalidatievoorziening</w:t>
            </w:r>
            <w:r w:rsidR="00FD1189">
              <w:rPr>
                <w:b/>
              </w:rPr>
              <w:t>, 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34090550" w14:textId="77777777" w:rsidR="00371A4F" w:rsidRPr="00BF4F6F" w:rsidRDefault="00371A4F" w:rsidP="00A73B19">
            <w:pPr>
              <w:ind w:left="29"/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700CA3" w:rsidRPr="00BF4F6F" w14:paraId="3CE01A92" w14:textId="77777777" w:rsidTr="0040102F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06768F" w14:textId="77777777" w:rsidR="00700CA3" w:rsidRPr="00BF4F6F" w:rsidRDefault="00700CA3" w:rsidP="0040102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FF08F1" w14:textId="77777777" w:rsidR="00700CA3" w:rsidRPr="00BF4F6F" w:rsidRDefault="00700CA3" w:rsidP="0040102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06D9D8" w14:textId="77777777" w:rsidR="00700CA3" w:rsidRPr="00BF4F6F" w:rsidRDefault="00700CA3" w:rsidP="0040102F">
                  <w:r w:rsidRPr="00BF4F6F">
                    <w:t>ja</w:t>
                  </w:r>
                </w:p>
              </w:tc>
            </w:tr>
            <w:tr w:rsidR="00700CA3" w:rsidRPr="00BF4F6F" w14:paraId="47349D3F" w14:textId="77777777" w:rsidTr="0040102F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682A7A" w14:textId="77777777" w:rsidR="00700CA3" w:rsidRPr="00BF4F6F" w:rsidRDefault="00700CA3" w:rsidP="0040102F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32898C" w14:textId="77777777" w:rsidR="00700CA3" w:rsidRPr="00BF4F6F" w:rsidRDefault="00700CA3" w:rsidP="0040102F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D3AA30" w14:textId="77777777" w:rsidR="00700CA3" w:rsidRPr="00BF4F6F" w:rsidRDefault="00700CA3" w:rsidP="0040102F">
                  <w:r w:rsidRPr="00BF4F6F"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77777777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24CDD3F8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3B6CE2F6" w14:textId="1C298000" w:rsidR="00AD68EF" w:rsidRPr="00AD68EF" w:rsidRDefault="00AD68EF" w:rsidP="009350DB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p w14:paraId="74CA85A3" w14:textId="77777777" w:rsidR="00AD68EF" w:rsidRPr="002F2A5D" w:rsidRDefault="00AD68EF" w:rsidP="009350DB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5A86CB06" w:rsidR="00AD68EF" w:rsidRPr="002F2A5D" w:rsidRDefault="00663B93" w:rsidP="009350DB">
                  <w:r>
                    <w:t>j</w:t>
                  </w:r>
                  <w:r w:rsidR="00AD68EF" w:rsidRPr="002F2A5D">
                    <w:t>a</w:t>
                  </w:r>
                  <w:r>
                    <w:t>:</w:t>
                  </w:r>
                  <w:r w:rsidR="008C3BC5">
                    <w:t xml:space="preserve"> </w:t>
                  </w:r>
                  <w:r w:rsidR="008C3BC5" w:rsidRPr="008C3BC5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33597A6F" w:rsidR="00AD68EF" w:rsidRPr="002F2A5D" w:rsidRDefault="00663B93" w:rsidP="009350DB">
                  <w:r>
                    <w:t>n</w:t>
                  </w:r>
                  <w:r w:rsidR="00AD68EF" w:rsidRPr="002F2A5D">
                    <w:t>ee</w:t>
                  </w:r>
                  <w:r>
                    <w:t>:</w:t>
                  </w:r>
                  <w:r w:rsidR="00AD68EF">
                    <w:t xml:space="preserve"> </w:t>
                  </w:r>
                  <w:r w:rsidR="00AD68EF" w:rsidRPr="008C3BC5">
                    <w:rPr>
                      <w:i/>
                    </w:rPr>
                    <w:t xml:space="preserve">Ga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7777777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3E08" w14:textId="4774DC39" w:rsidR="00AD68EF" w:rsidRPr="00AD68EF" w:rsidRDefault="00AD68EF" w:rsidP="008C3BC5">
            <w:pPr>
              <w:ind w:left="29"/>
              <w:rPr>
                <w:i/>
              </w:rPr>
            </w:pPr>
            <w:r>
              <w:rPr>
                <w:b/>
              </w:rPr>
              <w:t xml:space="preserve">Is </w:t>
            </w:r>
            <w:r w:rsidR="008C3BC5">
              <w:rPr>
                <w:b/>
              </w:rPr>
              <w:t xml:space="preserve">er reeds een visie op ontslag </w:t>
            </w:r>
            <w:r w:rsidR="00421982">
              <w:rPr>
                <w:b/>
              </w:rPr>
              <w:t xml:space="preserve">of </w:t>
            </w:r>
            <w:r w:rsidR="008C3BC5">
              <w:rPr>
                <w:b/>
              </w:rPr>
              <w:t xml:space="preserve"> </w:t>
            </w:r>
            <w:r w:rsidR="00421982">
              <w:rPr>
                <w:b/>
              </w:rPr>
              <w:t xml:space="preserve">is er in het revalidatieplan sprake van een </w:t>
            </w:r>
            <w:proofErr w:type="spellStart"/>
            <w:r w:rsidR="00421982">
              <w:rPr>
                <w:b/>
              </w:rPr>
              <w:t>onstlagvoorbereiding</w:t>
            </w:r>
            <w:proofErr w:type="spellEnd"/>
            <w:r w:rsidR="00421982">
              <w:rPr>
                <w:b/>
              </w:rPr>
              <w:t>?</w:t>
            </w:r>
          </w:p>
          <w:p w14:paraId="37507CA4" w14:textId="77777777" w:rsidR="00AD68EF" w:rsidRPr="002F2A5D" w:rsidRDefault="00AD68EF" w:rsidP="009350DB"/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302EC7C7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CA813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CBC217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E1E583" w14:textId="77777777" w:rsidR="00AD68EF" w:rsidRPr="002F2A5D" w:rsidRDefault="00AD68EF" w:rsidP="009350DB">
                  <w:r w:rsidRPr="002F2A5D">
                    <w:t>ja</w:t>
                  </w:r>
                </w:p>
              </w:tc>
            </w:tr>
            <w:tr w:rsidR="00AD68EF" w:rsidRPr="002F2A5D" w14:paraId="45E26830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B2FA6F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3E1F56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4E3C2" w14:textId="77777777" w:rsidR="00AD68EF" w:rsidRPr="002F2A5D" w:rsidRDefault="00AD68EF" w:rsidP="009350DB">
                  <w:r w:rsidRPr="002F2A5D"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77777777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7FA0C5B1" w:rsidR="002F2A5D" w:rsidRPr="002F2A5D" w:rsidRDefault="00AB3E7D" w:rsidP="002F2A5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5AE">
              <w:rPr>
                <w:b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3D26BC1A" w:rsidR="002F2A5D" w:rsidRPr="002F2A5D" w:rsidRDefault="0073759C" w:rsidP="002F2A5D">
            <w:pPr>
              <w:ind w:left="29"/>
              <w:rPr>
                <w:b/>
              </w:rPr>
            </w:pPr>
            <w:r>
              <w:rPr>
                <w:b/>
              </w:rPr>
              <w:t>Wat is de di</w:t>
            </w:r>
            <w:r w:rsidR="002F2A5D">
              <w:rPr>
                <w:b/>
              </w:rPr>
              <w:t xml:space="preserve">agnose en </w:t>
            </w:r>
            <w:r>
              <w:rPr>
                <w:b/>
              </w:rPr>
              <w:t xml:space="preserve">de </w:t>
            </w:r>
            <w:r w:rsidR="002F2A5D">
              <w:rPr>
                <w:b/>
              </w:rPr>
              <w:t>omschrijving v</w:t>
            </w:r>
            <w:r>
              <w:rPr>
                <w:b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27F48631" w14:textId="1FEAA5D9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p w14:paraId="35A0E685" w14:textId="27A651DF" w:rsidR="002F2A5D" w:rsidRPr="002F2A5D" w:rsidRDefault="002F2A5D" w:rsidP="002F2A5D"/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2F2A5D"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2F2A5D"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31F397D0" w14:textId="77777777" w:rsidTr="0086636D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0BCC285B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3234E2F5" w14:textId="11C701D5" w:rsidR="00BC0FFC" w:rsidRPr="002F2A5D" w:rsidRDefault="00BC0FFC" w:rsidP="002F2A5D"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4FC150B0" w14:textId="4A82EDC6" w:rsidR="002F2A5D" w:rsidRPr="002F2A5D" w:rsidRDefault="002F2A5D" w:rsidP="002F2A5D">
            <w:pPr>
              <w:rPr>
                <w:i/>
              </w:rPr>
            </w:pPr>
          </w:p>
        </w:tc>
      </w:tr>
    </w:tbl>
    <w:p w14:paraId="4E6528BD" w14:textId="4736AD91" w:rsidR="007E6589" w:rsidRDefault="007E6589" w:rsidP="007E6589"/>
    <w:p w14:paraId="17AD626E" w14:textId="77777777" w:rsidR="008055AE" w:rsidRPr="00BF4F6F" w:rsidRDefault="008055AE" w:rsidP="007E658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E6589" w:rsidRPr="00BF4F6F" w14:paraId="74F1B3A7" w14:textId="77777777" w:rsidTr="00A56FE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B2D9C" w14:textId="77777777" w:rsidR="007E6589" w:rsidRPr="00BF4F6F" w:rsidRDefault="007E6589" w:rsidP="00A56FE8">
            <w:pPr>
              <w:jc w:val="right"/>
            </w:pPr>
            <w:bookmarkStart w:id="4" w:name="_Hlk532899024"/>
          </w:p>
        </w:tc>
      </w:tr>
      <w:bookmarkEnd w:id="4"/>
      <w:tr w:rsidR="002909AB" w:rsidRPr="002F2A5D" w14:paraId="3B79D6A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8B32" w14:textId="77777777" w:rsidR="002909AB" w:rsidRPr="002F2A5D" w:rsidRDefault="002909AB" w:rsidP="0086636D">
            <w:pPr>
              <w:rPr>
                <w:color w:val="FFFFFF"/>
              </w:rPr>
            </w:pPr>
          </w:p>
        </w:tc>
      </w:tr>
      <w:tr w:rsidR="00245562" w:rsidRPr="002F2A5D" w14:paraId="4ED861C4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86636D">
            <w:pPr>
              <w:jc w:val="right"/>
            </w:pPr>
          </w:p>
        </w:tc>
      </w:tr>
      <w:tr w:rsidR="00245562" w:rsidRPr="002F2A5D" w14:paraId="648A897B" w14:textId="77777777" w:rsidTr="00030FF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77777777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36530" w14:textId="7ACE573E" w:rsidR="00245562" w:rsidRDefault="00EA77A4" w:rsidP="0086636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  <w:p w14:paraId="744DB7A1" w14:textId="77777777" w:rsidR="00245562" w:rsidRPr="002F2A5D" w:rsidRDefault="00245562" w:rsidP="0086636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</w:tbl>
    <w:p w14:paraId="1626844E" w14:textId="303D69C7" w:rsidR="0086636D" w:rsidRPr="0086636D" w:rsidRDefault="0086636D" w:rsidP="0086636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636D" w:rsidRPr="0086636D" w14:paraId="64627617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6B97" w14:textId="77777777" w:rsidR="0086636D" w:rsidRPr="0086636D" w:rsidRDefault="0086636D" w:rsidP="0086636D">
            <w:pPr>
              <w:jc w:val="right"/>
            </w:pPr>
          </w:p>
        </w:tc>
      </w:tr>
      <w:tr w:rsidR="0086636D" w:rsidRPr="0086636D" w14:paraId="49DCC8ED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94253" w14:textId="398130CC" w:rsidR="0086636D" w:rsidRPr="0086636D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5AE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B47B" w14:textId="37C0DB3D" w:rsidR="0086636D" w:rsidRDefault="0086636D" w:rsidP="0086636D">
            <w:pPr>
              <w:rPr>
                <w:b/>
              </w:rPr>
            </w:pPr>
            <w:r>
              <w:rPr>
                <w:b/>
              </w:rPr>
              <w:t xml:space="preserve">Vraagt </w:t>
            </w:r>
            <w:r w:rsidR="00351E5B">
              <w:rPr>
                <w:b/>
              </w:rPr>
              <w:t>men</w:t>
            </w:r>
            <w:r>
              <w:rPr>
                <w:b/>
              </w:rPr>
              <w:t xml:space="preserve"> een aanpassing aan een vroeger afgeleverd mobiliteitshulpmiddel?</w:t>
            </w:r>
          </w:p>
          <w:p w14:paraId="61F4A3F6" w14:textId="77777777" w:rsidR="000830B3" w:rsidRDefault="000830B3" w:rsidP="0086636D">
            <w:pPr>
              <w:rPr>
                <w:b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0830B3" w:rsidRPr="000830B3" w14:paraId="038B5C4B" w14:textId="77777777" w:rsidTr="00D435F2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7BE4B8" w14:textId="77777777" w:rsidR="000830B3" w:rsidRPr="000830B3" w:rsidRDefault="000830B3" w:rsidP="000830B3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22AF5" w14:textId="77777777" w:rsidR="000830B3" w:rsidRPr="000830B3" w:rsidRDefault="000830B3" w:rsidP="000830B3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0830B3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30B3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sz w:val="18"/>
                      <w:szCs w:val="18"/>
                    </w:rPr>
                  </w:r>
                  <w:r w:rsidR="002D4584">
                    <w:rPr>
                      <w:sz w:val="18"/>
                      <w:szCs w:val="18"/>
                    </w:rPr>
                    <w:fldChar w:fldCharType="separate"/>
                  </w:r>
                  <w:r w:rsidRPr="000830B3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6B0BF" w14:textId="3FD65D5E" w:rsidR="00FD669B" w:rsidRPr="000830B3" w:rsidRDefault="00781A3A" w:rsidP="00FD669B">
                  <w:pPr>
                    <w:rPr>
                      <w:bCs/>
                      <w:i/>
                    </w:rPr>
                  </w:pPr>
                  <w:r>
                    <w:t>j</w:t>
                  </w:r>
                  <w:r w:rsidR="000830B3">
                    <w:t>a</w:t>
                  </w:r>
                  <w:r>
                    <w:t>:</w:t>
                  </w:r>
                  <w:r w:rsidR="00FD669B">
                    <w:t xml:space="preserve"> </w:t>
                  </w:r>
                  <w:r w:rsidR="00FD669B" w:rsidRPr="00781A3A">
                    <w:rPr>
                      <w:i/>
                    </w:rPr>
                    <w:t>Ga naar vraag 1</w:t>
                  </w:r>
                  <w:r w:rsidR="008055AE" w:rsidRPr="00781A3A">
                    <w:rPr>
                      <w:i/>
                    </w:rPr>
                    <w:t>4</w:t>
                  </w:r>
                </w:p>
                <w:p w14:paraId="422794FC" w14:textId="5ABF2328" w:rsidR="000830B3" w:rsidRPr="000830B3" w:rsidRDefault="000830B3" w:rsidP="00030FFA">
                  <w:pPr>
                    <w:ind w:left="28"/>
                    <w:rPr>
                      <w:bCs/>
                      <w:i/>
                    </w:rPr>
                  </w:pPr>
                </w:p>
              </w:tc>
            </w:tr>
            <w:tr w:rsidR="000830B3" w:rsidRPr="003D114E" w14:paraId="0A4260A3" w14:textId="77777777" w:rsidTr="00D435F2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C364C3" w14:textId="77777777" w:rsidR="000830B3" w:rsidRPr="00463023" w:rsidRDefault="000830B3" w:rsidP="000830B3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D930A" w14:textId="77777777" w:rsidR="000830B3" w:rsidRPr="001D4C9A" w:rsidRDefault="000830B3" w:rsidP="000830B3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D4584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FEA665" w14:textId="7AA06077" w:rsidR="000830B3" w:rsidRPr="003D114E" w:rsidRDefault="00781A3A" w:rsidP="000830B3">
                  <w:r>
                    <w:t>n</w:t>
                  </w:r>
                  <w:r w:rsidR="000830B3">
                    <w:t>ee</w:t>
                  </w:r>
                  <w:r>
                    <w:t>:</w:t>
                  </w:r>
                  <w:r w:rsidR="000830B3" w:rsidRPr="003D114E">
                    <w:t xml:space="preserve"> </w:t>
                  </w:r>
                  <w:r w:rsidR="00B24604" w:rsidRPr="008C3BC5">
                    <w:rPr>
                      <w:i/>
                    </w:rPr>
                    <w:t>Ga naar vraa</w:t>
                  </w:r>
                  <w:r w:rsidR="00EE7FA1">
                    <w:rPr>
                      <w:i/>
                    </w:rPr>
                    <w:t>g</w:t>
                  </w:r>
                  <w:r w:rsidR="008334CA">
                    <w:rPr>
                      <w:i/>
                    </w:rPr>
                    <w:t xml:space="preserve"> 1</w:t>
                  </w:r>
                  <w:r w:rsidR="008055AE">
                    <w:rPr>
                      <w:i/>
                    </w:rPr>
                    <w:t>3</w:t>
                  </w:r>
                  <w:r w:rsidR="00A642E0">
                    <w:rPr>
                      <w:i/>
                    </w:rPr>
                    <w:t xml:space="preserve"> </w:t>
                  </w:r>
                </w:p>
              </w:tc>
            </w:tr>
          </w:tbl>
          <w:p w14:paraId="6B522831" w14:textId="212E6E73" w:rsidR="0086636D" w:rsidRPr="0086636D" w:rsidRDefault="0086636D" w:rsidP="0086636D">
            <w:pPr>
              <w:rPr>
                <w:b/>
              </w:rPr>
            </w:pPr>
          </w:p>
        </w:tc>
      </w:tr>
    </w:tbl>
    <w:p w14:paraId="64E7A889" w14:textId="50A97E12" w:rsidR="00665FBA" w:rsidRDefault="00665FBA" w:rsidP="00B24604"/>
    <w:p w14:paraId="11564F4F" w14:textId="77777777" w:rsidR="00FD669B" w:rsidRPr="00B24604" w:rsidRDefault="00FD669B" w:rsidP="00B2460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24604" w:rsidRPr="00B24604" w14:paraId="663881AE" w14:textId="77777777" w:rsidTr="00B24604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00B246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43E59D5F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055AE">
              <w:rPr>
                <w:b/>
              </w:rP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3157DC7A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persoon van een zorgbehoefte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6BF0CC36" w14:textId="77777777" w:rsidR="002B3D29" w:rsidRDefault="002B3D29" w:rsidP="002B3D29">
      <w:bookmarkStart w:id="5" w:name="_Toc26665305"/>
    </w:p>
    <w:p w14:paraId="05A63F8D" w14:textId="1380A378" w:rsidR="00665FBA" w:rsidRPr="0067232C" w:rsidRDefault="002B3D29" w:rsidP="002B3D29"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 xml:space="preserve">aan de hand van de International </w:t>
      </w:r>
      <w:proofErr w:type="spellStart"/>
      <w:r w:rsidRPr="002B3D29">
        <w:t>Classification</w:t>
      </w:r>
      <w:proofErr w:type="spellEnd"/>
      <w:r w:rsidRPr="002B3D29">
        <w:t xml:space="preserve"> of </w:t>
      </w:r>
      <w:proofErr w:type="spellStart"/>
      <w:r w:rsidRPr="002B3D29">
        <w:t>Functioning</w:t>
      </w:r>
      <w:proofErr w:type="spellEnd"/>
      <w:r w:rsidRPr="002B3D29">
        <w:t xml:space="preserve">, </w:t>
      </w:r>
      <w:proofErr w:type="spellStart"/>
      <w:r w:rsidRPr="002B3D29">
        <w:t>Disability</w:t>
      </w:r>
      <w:proofErr w:type="spellEnd"/>
      <w:r w:rsidRPr="002B3D29">
        <w:t xml:space="preserve"> </w:t>
      </w:r>
      <w:proofErr w:type="spellStart"/>
      <w:r w:rsidRPr="002B3D29">
        <w:t>and</w:t>
      </w:r>
      <w:proofErr w:type="spellEnd"/>
      <w:r w:rsidRPr="002B3D29">
        <w:t xml:space="preserve">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67232C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5"/>
      <w:r w:rsidRPr="0067232C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>
        <w:rPr>
          <w:rFonts w:ascii="Times New Roman" w:hAnsi="Times New Roman"/>
          <w:i/>
          <w:iCs/>
          <w:sz w:val="20"/>
          <w:szCs w:val="22"/>
          <w:lang w:val="nl-BE"/>
        </w:rPr>
        <w:t>ernst</w:t>
      </w:r>
      <w:r w:rsidR="00E265E7" w:rsidRPr="0067232C">
        <w:rPr>
          <w:rFonts w:ascii="Times New Roman" w:hAnsi="Times New Roman"/>
          <w:i/>
          <w:iCs/>
          <w:sz w:val="20"/>
          <w:szCs w:val="22"/>
          <w:lang w:val="nl-BE"/>
        </w:rPr>
        <w:t xml:space="preserve"> </w:t>
      </w:r>
      <w:r w:rsidRPr="0067232C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 xml:space="preserve">0 </w:t>
      </w:r>
      <w:r w:rsidRPr="0067232C">
        <w:rPr>
          <w:i/>
          <w:iCs/>
          <w:szCs w:val="22"/>
        </w:rPr>
        <w:t xml:space="preserve">= GEEN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geen, afwezig, verwaarloosbaar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0-4%</w:t>
      </w:r>
    </w:p>
    <w:p w14:paraId="0C4395E9" w14:textId="1E60484B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1</w:t>
      </w:r>
      <w:r w:rsidRPr="00E265E7">
        <w:rPr>
          <w:i/>
          <w:iCs/>
          <w:sz w:val="22"/>
          <w:szCs w:val="22"/>
        </w:rPr>
        <w:t xml:space="preserve"> </w:t>
      </w:r>
      <w:r w:rsidRPr="0067232C">
        <w:rPr>
          <w:i/>
          <w:iCs/>
          <w:szCs w:val="22"/>
        </w:rPr>
        <w:t xml:space="preserve">= LICHTE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gering, laag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5-24%</w:t>
      </w:r>
    </w:p>
    <w:p w14:paraId="17DABBFA" w14:textId="6EC2356B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2</w:t>
      </w:r>
      <w:r w:rsidRPr="0067232C">
        <w:rPr>
          <w:i/>
          <w:iCs/>
          <w:szCs w:val="22"/>
        </w:rPr>
        <w:t xml:space="preserve"> = MATIGE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tamelijk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25-49%</w:t>
      </w:r>
    </w:p>
    <w:p w14:paraId="3D6A1F5E" w14:textId="75F2D53B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3</w:t>
      </w:r>
      <w:r w:rsidRPr="00E265E7">
        <w:rPr>
          <w:i/>
          <w:iCs/>
          <w:sz w:val="22"/>
          <w:szCs w:val="22"/>
        </w:rPr>
        <w:t xml:space="preserve"> </w:t>
      </w:r>
      <w:r w:rsidRPr="0067232C">
        <w:rPr>
          <w:i/>
          <w:iCs/>
          <w:szCs w:val="22"/>
        </w:rPr>
        <w:t xml:space="preserve">= ERNSTIGE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hoog, sterk, aanzienlijk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50-95%</w:t>
      </w:r>
    </w:p>
    <w:p w14:paraId="2B421FCF" w14:textId="660693EC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4</w:t>
      </w:r>
      <w:r w:rsidRPr="00E265E7">
        <w:rPr>
          <w:i/>
          <w:iCs/>
          <w:sz w:val="22"/>
          <w:szCs w:val="22"/>
        </w:rPr>
        <w:t xml:space="preserve"> </w:t>
      </w:r>
      <w:r w:rsidRPr="0067232C">
        <w:rPr>
          <w:i/>
          <w:iCs/>
          <w:szCs w:val="22"/>
        </w:rPr>
        <w:t xml:space="preserve">= VOLLEDIGE beperking of participatieprobleem 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totaa</w:t>
      </w:r>
      <w:r w:rsidR="00E265E7">
        <w:rPr>
          <w:i/>
          <w:iCs/>
          <w:szCs w:val="22"/>
        </w:rPr>
        <w:t>l</w:t>
      </w:r>
      <w:r w:rsidR="00E265E7">
        <w:rPr>
          <w:i/>
          <w:iCs/>
          <w:szCs w:val="22"/>
        </w:rPr>
        <w:tab/>
      </w:r>
      <w:r w:rsidRPr="0067232C">
        <w:rPr>
          <w:i/>
          <w:iCs/>
          <w:szCs w:val="22"/>
        </w:rPr>
        <w:t>96-100</w:t>
      </w:r>
      <w:r w:rsidR="00E265E7">
        <w:rPr>
          <w:i/>
          <w:iCs/>
          <w:szCs w:val="22"/>
        </w:rPr>
        <w:t>%</w:t>
      </w:r>
    </w:p>
    <w:p w14:paraId="22CB06B1" w14:textId="77777777" w:rsidR="00B24604" w:rsidRPr="0067232C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8</w:t>
      </w:r>
      <w:r w:rsidRPr="0067232C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67232C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E265E7">
        <w:rPr>
          <w:b/>
          <w:i/>
          <w:iCs/>
          <w:sz w:val="22"/>
          <w:szCs w:val="22"/>
        </w:rPr>
        <w:t>9</w:t>
      </w:r>
      <w:r w:rsidRPr="0067232C">
        <w:rPr>
          <w:i/>
          <w:iCs/>
          <w:szCs w:val="22"/>
        </w:rPr>
        <w:t xml:space="preserve"> = niet van toepassing</w:t>
      </w:r>
    </w:p>
    <w:p w14:paraId="1EA20520" w14:textId="58F5E98C" w:rsidR="009912AD" w:rsidRDefault="009912AD">
      <w:pPr>
        <w:rPr>
          <w:i/>
          <w:iCs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6401"/>
      </w:tblGrid>
      <w:tr w:rsidR="00227643" w:rsidRPr="002B3D29" w14:paraId="4138398C" w14:textId="77777777" w:rsidTr="0067232C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44F3A59" w14:textId="77777777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67232C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8806577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6" w:name="Selectievakje21"/>
        <w:tc>
          <w:tcPr>
            <w:tcW w:w="308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89A612A" w14:textId="33FE0E48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7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8" w:name="Selectievakje23"/>
          <w:p w14:paraId="11A112E8" w14:textId="781C2086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9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10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090DD7B0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AFDEEA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 w:rsidR="00FD669B"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B24604" w:rsidRPr="002B3D29" w:rsidRDefault="00B24604" w:rsidP="00FD669B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7B7136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11" w:name="Selectievakje26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15B6D71" w14:textId="2C7105E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2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13" w:name="Selectievakje28"/>
          <w:p w14:paraId="7082A112" w14:textId="1622368C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4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15" w:name="Selectievakje30"/>
          <w:p w14:paraId="5E6A2A58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23338338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3182665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B24604" w:rsidRPr="002B3D29" w:rsidRDefault="00B24604" w:rsidP="00B24604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0B4A25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16" w:name="Selectievakje31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8262597" w14:textId="038E59CF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7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18" w:name="Selectievakje33"/>
          <w:p w14:paraId="4A7CFA4E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19" w:name="Selectievakje34"/>
          <w:p w14:paraId="379B641E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A05CC74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122C1862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A3DCA52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B24604" w:rsidRPr="002B3D29" w:rsidRDefault="00B24604" w:rsidP="00B24604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372B01D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tc>
          <w:tcPr>
            <w:tcW w:w="3088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1DB469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0" w:name="Selectievakje3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1" w:name="Selectievakje36"/>
          <w:p w14:paraId="142EF016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67BD3370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2" w:name="Selectievakje37"/>
          <w:p w14:paraId="606B3969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0C86564D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77777777" w:rsidR="00B24604" w:rsidRPr="002B3D29" w:rsidRDefault="00B24604" w:rsidP="00B24604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0"/>
          <w:p w14:paraId="3A2DEE39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0ECD7E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72571777" w14:textId="40BBFD88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42268ABD" w14:textId="77777777" w:rsidTr="0067232C">
        <w:tc>
          <w:tcPr>
            <w:tcW w:w="1502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0B02DA9" w14:textId="77777777" w:rsidR="00B24604" w:rsidRPr="002B3D29" w:rsidRDefault="00B24604" w:rsidP="00665FB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wanneer slechts 1 functioneel bovenste lidmaat</w:t>
            </w:r>
          </w:p>
          <w:p w14:paraId="103A2877" w14:textId="4D461127" w:rsidR="00B24604" w:rsidRPr="002B3D29" w:rsidRDefault="00B24604" w:rsidP="00B24604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2F1547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tc>
          <w:tcPr>
            <w:tcW w:w="308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2F08752" w14:textId="3A279D6B" w:rsidR="00B24604" w:rsidRPr="002B3D29" w:rsidRDefault="00B24604" w:rsidP="00665FBA">
            <w:pPr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een elektronische scooter besturen</w:t>
            </w:r>
            <w:r w:rsidR="00665FB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r w:rsidR="00665FB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0E17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z w:val="18"/>
                <w:szCs w:val="18"/>
              </w:rPr>
            </w:r>
            <w:r w:rsidR="002D458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2B3D29">
              <w:rPr>
                <w:rFonts w:asciiTheme="minorHAnsi" w:hAnsiTheme="minorHAnsi" w:cs="Arial"/>
                <w:sz w:val="18"/>
                <w:szCs w:val="18"/>
              </w:rPr>
              <w:t>Neen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Cs/>
                <w:snapToGrid w:val="0"/>
                <w:u w:val="single"/>
                <w:lang w:eastAsia="nl-NL"/>
              </w:rPr>
              <w:t>opmerkingen</w:t>
            </w:r>
          </w:p>
          <w:p w14:paraId="1E65AEC3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568A5C3A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  <w:p w14:paraId="7B3BD9FC" w14:textId="090A938C" w:rsidR="00665FBA" w:rsidRPr="002B3D29" w:rsidRDefault="00665FBA" w:rsidP="00665FBA">
            <w:pPr>
              <w:ind w:left="67"/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Bijkomend bij een aanvraag betreffende een elektronische scooter</w:t>
            </w:r>
          </w:p>
        </w:tc>
      </w:tr>
      <w:tr w:rsidR="00B24604" w:rsidRPr="002B3D29" w14:paraId="10A33E29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BA5479B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CEF185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23" w:name="Selectievakje38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F920000" w14:textId="7003C2B1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4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nemen van steun</w:t>
            </w:r>
          </w:p>
          <w:bookmarkStart w:id="25" w:name="Selectievakje40"/>
          <w:p w14:paraId="7F16F4BC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mits hulp en ondersteuning van een persoon</w:t>
            </w:r>
          </w:p>
          <w:bookmarkStart w:id="26" w:name="Selectievakje41"/>
          <w:p w14:paraId="2EB7D05A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A1D2DAD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28319163" w14:textId="440E44EA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22C62B34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1947166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B24604" w:rsidRPr="002B3D29" w:rsidRDefault="00B24604" w:rsidP="00B24604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6342FA" w14:textId="77777777" w:rsidR="00B24604" w:rsidRPr="002B3D29" w:rsidRDefault="00B24604" w:rsidP="00B24604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27" w:name="Selectievakje42"/>
        <w:tc>
          <w:tcPr>
            <w:tcW w:w="308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0D793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8" w:name="Selectievakje43"/>
          <w:p w14:paraId="19EF16C2" w14:textId="77777777" w:rsidR="00B24604" w:rsidRPr="002B3D29" w:rsidRDefault="00B24604" w:rsidP="00B24604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29" w:name="Selectievakje44"/>
          <w:p w14:paraId="0448CEAC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0E6306C2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599ACD63" w14:textId="4B376253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B24604" w:rsidRPr="002B3D29" w14:paraId="0E5E8164" w14:textId="77777777" w:rsidTr="0067232C">
        <w:tc>
          <w:tcPr>
            <w:tcW w:w="150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345F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B24604" w:rsidRPr="002B3D29" w:rsidRDefault="00B24604" w:rsidP="00B24604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  <w:t>CIF/b110 / b114 / b117 / b140 / b144 / b147 / b160 / b164 / b176</w:t>
            </w:r>
          </w:p>
          <w:p w14:paraId="0740FE1E" w14:textId="77777777" w:rsidR="00B24604" w:rsidRPr="002B3D29" w:rsidRDefault="00B24604" w:rsidP="00B24604">
            <w:pPr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3616CAF" w14:textId="77777777" w:rsidR="00B24604" w:rsidRPr="002B3D29" w:rsidRDefault="00B24604" w:rsidP="00B24604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56"/>
                <w:szCs w:val="58"/>
                <w:lang w:eastAsia="nl-NL"/>
              </w:rPr>
              <w:sym w:font="Wingdings" w:char="F0A8"/>
            </w:r>
          </w:p>
        </w:tc>
        <w:bookmarkStart w:id="30" w:name="Selectievakje45"/>
        <w:tc>
          <w:tcPr>
            <w:tcW w:w="308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360B9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1" w:name="Selectievakje46"/>
          <w:p w14:paraId="4FF2694E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2" w:name="Selectievakje47"/>
          <w:p w14:paraId="21BEB5D9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D4584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A350A5B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CAC7056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</w:tbl>
    <w:p w14:paraId="2229443F" w14:textId="6DBBFEC5" w:rsidR="00421982" w:rsidRPr="002B3D29" w:rsidRDefault="00421982" w:rsidP="0086636D">
      <w:pPr>
        <w:rPr>
          <w:rFonts w:asciiTheme="minorHAnsi" w:hAnsiTheme="minorHAnsi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636D" w:rsidRPr="002B3D29" w14:paraId="7C0AA6C3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D784" w14:textId="77777777" w:rsidR="0086636D" w:rsidRPr="002B3D29" w:rsidRDefault="0086636D" w:rsidP="0086636D">
            <w:pPr>
              <w:jc w:val="right"/>
              <w:rPr>
                <w:rFonts w:asciiTheme="minorHAnsi" w:hAnsiTheme="minorHAnsi"/>
              </w:rPr>
            </w:pPr>
          </w:p>
        </w:tc>
      </w:tr>
      <w:tr w:rsidR="0086636D" w:rsidRPr="002B3D29" w14:paraId="2136C6F2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FAC6F71" w14:textId="77777777" w:rsidR="0086636D" w:rsidRPr="002B3D29" w:rsidRDefault="0086636D" w:rsidP="0086636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53C0B68" w14:textId="6D0D7BCB" w:rsidR="0086636D" w:rsidRPr="002B3D29" w:rsidRDefault="00EA77A4" w:rsidP="0086636D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b</w:t>
            </w:r>
            <w:r w:rsidR="0086636D" w:rsidRPr="002B3D29"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 xml:space="preserve">ijkomende inlichtingen </w:t>
            </w:r>
          </w:p>
          <w:p w14:paraId="7B8E67F3" w14:textId="77777777" w:rsidR="0086636D" w:rsidRPr="002B3D29" w:rsidRDefault="0086636D" w:rsidP="0086636D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</w:tbl>
    <w:p w14:paraId="37D3B894" w14:textId="71757FE8" w:rsidR="00C10614" w:rsidRPr="002B3D29" w:rsidRDefault="00C10614" w:rsidP="00C10614">
      <w:pPr>
        <w:rPr>
          <w:rFonts w:asciiTheme="minorHAnsi" w:hAnsiTheme="minorHAnsi"/>
        </w:rPr>
      </w:pPr>
      <w:bookmarkStart w:id="33" w:name="_Hlk505341223"/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10614" w:rsidRPr="002B3D29" w14:paraId="13E1872B" w14:textId="77777777" w:rsidTr="00D435F2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</w:p>
        </w:tc>
      </w:tr>
      <w:tr w:rsidR="00C10614" w:rsidRPr="002B3D29" w14:paraId="6B33EBFE" w14:textId="77777777" w:rsidTr="00D435F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3800224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8055A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1D6E5913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67232C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EB77427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4561C6E7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Problemen aan het zitvlak of de stuit</w:t>
                  </w:r>
                </w:p>
              </w:tc>
            </w:tr>
            <w:tr w:rsidR="0067232C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32B018CD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13BCE5D1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Oedeemvorming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1EEFCF44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11735DA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67232C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DE9D" w14:textId="1481F791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70EF2809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78D72170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Eetstoornissen</w:t>
                  </w:r>
                </w:p>
              </w:tc>
            </w:tr>
            <w:tr w:rsidR="0067232C" w:rsidRPr="002B3D29" w14:paraId="3DBD60F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671C" w14:textId="275D1EB2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5614B" w14:textId="67176C06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Gevoelsstoornissen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0BAF" w14:textId="21DFD449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4AF3" w14:textId="6280911D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67232C" w:rsidRPr="002B3D29" w14:paraId="503ABC62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6485" w14:textId="3A6F55EA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83EC" w14:textId="7C475D08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hart of bloedvaten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F77D1" w14:textId="1CC6E19C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C9C7" w14:textId="01BB8E28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7232C" w:rsidRPr="002B3D29" w14:paraId="0DAFB78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55DD0" w14:textId="2E1B56EC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D4584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4EC1" w14:textId="19CFF1FE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52CC6FC" w14:textId="7E5EFAC2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83E5" w14:textId="77777777" w:rsidR="0067232C" w:rsidRPr="002B3D29" w:rsidRDefault="0067232C" w:rsidP="0067232C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393" w14:textId="77777777" w:rsidR="0067232C" w:rsidRPr="002B3D29" w:rsidRDefault="0067232C" w:rsidP="0067232C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3"/>
    </w:tbl>
    <w:p w14:paraId="2257A033" w14:textId="27BF380D" w:rsidR="0050625E" w:rsidRPr="002F2A5D" w:rsidRDefault="0050625E" w:rsidP="0050625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0625E" w:rsidRPr="002F2A5D" w14:paraId="7FBDE0E7" w14:textId="77777777" w:rsidTr="00D435F2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80C6" w14:textId="77777777" w:rsidR="0050625E" w:rsidRPr="002F2A5D" w:rsidRDefault="0050625E" w:rsidP="00D435F2">
            <w:pPr>
              <w:jc w:val="right"/>
            </w:pPr>
          </w:p>
        </w:tc>
      </w:tr>
      <w:tr w:rsidR="0050625E" w:rsidRPr="002F2A5D" w14:paraId="115831C5" w14:textId="77777777" w:rsidTr="00D435F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69E7DE" w14:textId="77777777" w:rsidR="0050625E" w:rsidRPr="002F2A5D" w:rsidRDefault="0050625E" w:rsidP="00D435F2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F1037F" w14:textId="7D6A063E" w:rsidR="0050625E" w:rsidRDefault="0050625E" w:rsidP="00D435F2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Ondertekening  </w:t>
            </w:r>
          </w:p>
          <w:p w14:paraId="701FDC6D" w14:textId="77777777" w:rsidR="0050625E" w:rsidRPr="002F2A5D" w:rsidRDefault="0050625E" w:rsidP="00D435F2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</w:tbl>
    <w:p w14:paraId="7F7A02E4" w14:textId="03AF04E8" w:rsidR="0050625E" w:rsidRDefault="0050625E" w:rsidP="0050625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5266C7" w:rsidRPr="005266C7" w14:paraId="6B073F69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541E8384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0D6BF985" w:rsidR="005266C7" w:rsidRPr="005266C7" w:rsidRDefault="005266C7" w:rsidP="005266C7">
            <w:pPr>
              <w:spacing w:before="80" w:after="60"/>
              <w:ind w:left="28"/>
            </w:pPr>
            <w:r w:rsidRPr="005266C7">
              <w:t>Ondergete</w:t>
            </w:r>
            <w:r w:rsidR="0065008E">
              <w:t>kende, d</w:t>
            </w:r>
            <w:r w:rsidR="00D435F2">
              <w:t>okter in de geneeskunde</w:t>
            </w:r>
            <w:r w:rsidRPr="005266C7">
              <w:t xml:space="preserve">, verklaart hierbij dat de persoon, vermeld </w:t>
            </w:r>
            <w:r w:rsidR="00175680">
              <w:t xml:space="preserve">in </w:t>
            </w:r>
            <w:r w:rsidR="001F6AF8">
              <w:t>luik A</w:t>
            </w:r>
            <w:r w:rsidR="00175680">
              <w:t>,</w:t>
            </w:r>
            <w:r w:rsidRPr="005266C7"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D435F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4CDD8568" w:rsidR="0050625E" w:rsidRPr="0050625E" w:rsidRDefault="0050625E" w:rsidP="0050625E">
            <w:pPr>
              <w:jc w:val="right"/>
              <w:rPr>
                <w:i/>
                <w:iCs/>
              </w:rPr>
            </w:pPr>
            <w:r w:rsidRPr="0050625E">
              <w:rPr>
                <w:i/>
                <w:iCs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D435F2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CD37112" w14:textId="77777777" w:rsidR="0050625E" w:rsidRPr="0050625E" w:rsidRDefault="0050625E" w:rsidP="0050625E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D435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5BC781" w14:textId="77777777" w:rsidR="0050625E" w:rsidRPr="0050625E" w:rsidRDefault="0050625E" w:rsidP="0050625E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default" r:id="rId13"/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C3CE" w14:textId="77777777" w:rsidR="002D4584" w:rsidRDefault="002D4584" w:rsidP="008E174D">
      <w:r>
        <w:separator/>
      </w:r>
    </w:p>
  </w:endnote>
  <w:endnote w:type="continuationSeparator" w:id="0">
    <w:p w14:paraId="319797DD" w14:textId="77777777" w:rsidR="002D4584" w:rsidRDefault="002D458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1" w14:textId="006DA804" w:rsidR="00030FFA" w:rsidRDefault="001D648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</w:t>
    </w:r>
    <w:r w:rsidR="00030FFA">
      <w:rPr>
        <w:sz w:val="18"/>
        <w:szCs w:val="18"/>
      </w:rPr>
      <w:t>edisch voorschrift</w:t>
    </w:r>
    <w:r>
      <w:rPr>
        <w:sz w:val="18"/>
        <w:szCs w:val="18"/>
      </w:rPr>
      <w:t xml:space="preserve"> mobiliteitshulpmiddel</w:t>
    </w:r>
    <w:r w:rsidR="00030FFA">
      <w:rPr>
        <w:sz w:val="18"/>
        <w:szCs w:val="18"/>
      </w:rPr>
      <w:t xml:space="preserve"> - </w:t>
    </w:r>
    <w:r w:rsidR="00030FFA" w:rsidRPr="003E02FB">
      <w:rPr>
        <w:sz w:val="18"/>
        <w:szCs w:val="18"/>
      </w:rPr>
      <w:t xml:space="preserve">pagina </w:t>
    </w:r>
    <w:r w:rsidR="00030FFA" w:rsidRPr="003E02FB">
      <w:rPr>
        <w:sz w:val="18"/>
        <w:szCs w:val="18"/>
      </w:rPr>
      <w:fldChar w:fldCharType="begin"/>
    </w:r>
    <w:r w:rsidR="00030FFA" w:rsidRPr="003E02FB">
      <w:rPr>
        <w:sz w:val="18"/>
        <w:szCs w:val="18"/>
      </w:rPr>
      <w:instrText xml:space="preserve"> PAGE </w:instrText>
    </w:r>
    <w:r w:rsidR="00030FFA" w:rsidRPr="003E02FB">
      <w:rPr>
        <w:sz w:val="18"/>
        <w:szCs w:val="18"/>
      </w:rPr>
      <w:fldChar w:fldCharType="separate"/>
    </w:r>
    <w:r w:rsidR="00030FFA">
      <w:rPr>
        <w:noProof/>
        <w:sz w:val="18"/>
        <w:szCs w:val="18"/>
      </w:rPr>
      <w:t>7</w:t>
    </w:r>
    <w:r w:rsidR="00030FFA" w:rsidRPr="003E02FB">
      <w:rPr>
        <w:sz w:val="18"/>
        <w:szCs w:val="18"/>
      </w:rPr>
      <w:fldChar w:fldCharType="end"/>
    </w:r>
    <w:r w:rsidR="00030FFA" w:rsidRPr="003E02FB">
      <w:rPr>
        <w:sz w:val="18"/>
        <w:szCs w:val="18"/>
      </w:rPr>
      <w:t xml:space="preserve"> van </w:t>
    </w:r>
    <w:r w:rsidR="00030FFA" w:rsidRPr="003E02FB">
      <w:rPr>
        <w:rStyle w:val="Paginanummer"/>
        <w:sz w:val="18"/>
        <w:szCs w:val="18"/>
      </w:rPr>
      <w:fldChar w:fldCharType="begin"/>
    </w:r>
    <w:r w:rsidR="00030FFA" w:rsidRPr="003E02FB">
      <w:rPr>
        <w:rStyle w:val="Paginanummer"/>
        <w:sz w:val="18"/>
        <w:szCs w:val="18"/>
      </w:rPr>
      <w:instrText xml:space="preserve"> NUMPAGES </w:instrText>
    </w:r>
    <w:r w:rsidR="00030FFA" w:rsidRPr="003E02FB">
      <w:rPr>
        <w:rStyle w:val="Paginanummer"/>
        <w:sz w:val="18"/>
        <w:szCs w:val="18"/>
      </w:rPr>
      <w:fldChar w:fldCharType="separate"/>
    </w:r>
    <w:r w:rsidR="00030FFA">
      <w:rPr>
        <w:rStyle w:val="Paginanummer"/>
        <w:noProof/>
        <w:sz w:val="18"/>
        <w:szCs w:val="18"/>
      </w:rPr>
      <w:t>7</w:t>
    </w:r>
    <w:r w:rsidR="00030FF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2" w14:textId="77777777" w:rsidR="00030FFA" w:rsidRPr="00594054" w:rsidRDefault="00030FF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0D64" w14:textId="77777777" w:rsidR="002D4584" w:rsidRDefault="002D4584" w:rsidP="008E174D">
      <w:r>
        <w:separator/>
      </w:r>
    </w:p>
  </w:footnote>
  <w:footnote w:type="continuationSeparator" w:id="0">
    <w:p w14:paraId="035A0689" w14:textId="77777777" w:rsidR="002D4584" w:rsidRDefault="002D458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2171" w14:textId="6BB825C4" w:rsidR="00030FFA" w:rsidRDefault="00030F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5128E"/>
    <w:rsid w:val="00254C6C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2733"/>
    <w:rsid w:val="002D38A1"/>
    <w:rsid w:val="002D4584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A4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9AD"/>
    <w:rsid w:val="0050625E"/>
    <w:rsid w:val="00506277"/>
    <w:rsid w:val="0051224B"/>
    <w:rsid w:val="0051379D"/>
    <w:rsid w:val="00516BDC"/>
    <w:rsid w:val="005177A0"/>
    <w:rsid w:val="005247C1"/>
    <w:rsid w:val="005266C7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AA1"/>
    <w:rsid w:val="00AA6DB2"/>
    <w:rsid w:val="00AA7633"/>
    <w:rsid w:val="00AB3DF7"/>
    <w:rsid w:val="00AB3E7D"/>
    <w:rsid w:val="00AB431A"/>
    <w:rsid w:val="00AB49DC"/>
    <w:rsid w:val="00AB4B20"/>
    <w:rsid w:val="00AB6B5B"/>
    <w:rsid w:val="00AC08C3"/>
    <w:rsid w:val="00AC16E5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248B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73E6"/>
    <w:rsid w:val="00DC31AA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218A0"/>
    <w:rsid w:val="00E21DC2"/>
    <w:rsid w:val="00E224B0"/>
    <w:rsid w:val="00E227FA"/>
    <w:rsid w:val="00E23749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6387"/>
    <w:rsid w:val="00EA77A4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16D"/>
    <w:rsid w:val="00EE7471"/>
    <w:rsid w:val="00EE7FA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70FFA"/>
    <w:rsid w:val="00F75B1A"/>
    <w:rsid w:val="00F771C3"/>
    <w:rsid w:val="00F83417"/>
    <w:rsid w:val="00F83570"/>
    <w:rsid w:val="00F835FC"/>
    <w:rsid w:val="00F839EF"/>
    <w:rsid w:val="00F854CF"/>
    <w:rsid w:val="00F854F7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3" ma:contentTypeDescription="" ma:contentTypeScope="" ma:versionID="56c02b5796a4be5d0f680543e88822a2">
  <xsd:schema xmlns:xsd="http://www.w3.org/2001/XMLSchema" xmlns:xs="http://www.w3.org/2001/XMLSchema" xmlns:p="http://schemas.microsoft.com/office/2006/metadata/properties" xmlns:ns2="f84df657-13e5-4ac6-a109-a74a11d2d2fe" xmlns:ns3="9a9ec0f0-7796-43d0-ac1f-4c8c46ee0bd1" targetNamespace="http://schemas.microsoft.com/office/2006/metadata/properties" ma:root="true" ma:fieldsID="cb06add083224412259b65410ce68132" ns2:_="" ns3:_="">
    <xsd:import namespace="f84df657-13e5-4ac6-a109-a74a11d2d2f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THAB"/>
          <xsd:enumeration value="zorgverzekering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2C616-9C1E-4D71-9941-BE6FFA020F4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2.xml><?xml version="1.0" encoding="utf-8"?>
<ds:datastoreItem xmlns:ds="http://schemas.openxmlformats.org/officeDocument/2006/customXml" ds:itemID="{3A5D73BA-2C91-4789-BE61-C8FBFE80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F046A6-178D-464A-960F-5EA6941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5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Davy Vansimpsen</cp:lastModifiedBy>
  <cp:revision>2</cp:revision>
  <cp:lastPrinted>2014-09-16T06:26:00Z</cp:lastPrinted>
  <dcterms:created xsi:type="dcterms:W3CDTF">2018-12-28T19:45:00Z</dcterms:created>
  <dcterms:modified xsi:type="dcterms:W3CDTF">2018-12-28T19:45:00Z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</Properties>
</file>